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csostblzat"/>
        <w:tblpPr w:leftFromText="141" w:rightFromText="141" w:vertAnchor="text" w:horzAnchor="margin" w:tblpY="-1341"/>
        <w:tblW w:w="9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5"/>
        <w:gridCol w:w="2631"/>
        <w:gridCol w:w="2726"/>
      </w:tblGrid>
      <w:tr w:rsidR="003B0F1B" w:rsidRPr="0045447F" w14:paraId="5C8AE85B" w14:textId="77777777" w:rsidTr="007F6607">
        <w:trPr>
          <w:trHeight w:val="1266"/>
        </w:trPr>
        <w:tc>
          <w:tcPr>
            <w:tcW w:w="3898" w:type="dxa"/>
          </w:tcPr>
          <w:p w14:paraId="3B7497A7" w14:textId="43E13167" w:rsidR="003B0F1B" w:rsidRPr="0045447F" w:rsidRDefault="003B0F1B" w:rsidP="007F6607">
            <w:pPr>
              <w:pStyle w:val="lfej"/>
              <w:spacing w:before="600"/>
              <w:jc w:val="center"/>
              <w:rPr>
                <w:rFonts w:cstheme="minorHAnsi"/>
                <w:b/>
                <w:bCs/>
                <w:color w:val="0D0D0D" w:themeColor="text1" w:themeTint="F2"/>
                <w:sz w:val="26"/>
                <w:szCs w:val="26"/>
              </w:rPr>
            </w:pPr>
            <w:r w:rsidRPr="0045447F">
              <w:rPr>
                <w:rFonts w:cstheme="minorHAnsi"/>
                <w:b/>
                <w:bCs/>
                <w:color w:val="0D0D0D" w:themeColor="text1" w:themeTint="F2"/>
                <w:sz w:val="26"/>
                <w:szCs w:val="26"/>
              </w:rPr>
              <w:t xml:space="preserve">Csorba Győző Könyvtár – </w:t>
            </w:r>
            <w:r w:rsidRPr="0045447F">
              <w:rPr>
                <w:rFonts w:cstheme="minorHAnsi"/>
                <w:b/>
                <w:bCs/>
                <w:color w:val="0D0D0D" w:themeColor="text1" w:themeTint="F2"/>
                <w:sz w:val="26"/>
                <w:szCs w:val="26"/>
              </w:rPr>
              <w:br/>
              <w:t>10+1: Idővonal Kvíz (2026. június)</w:t>
            </w:r>
          </w:p>
          <w:p w14:paraId="02EAA5DB" w14:textId="77777777" w:rsidR="003B0F1B" w:rsidRPr="0045447F" w:rsidRDefault="003B0F1B" w:rsidP="007F6607">
            <w:pPr>
              <w:pStyle w:val="lfej"/>
              <w:rPr>
                <w:rFonts w:eastAsia="Times New Roman" w:cstheme="minorHAnsi"/>
                <w:sz w:val="26"/>
                <w:szCs w:val="26"/>
                <w:lang w:eastAsia="hu-HU"/>
              </w:rPr>
            </w:pPr>
          </w:p>
          <w:p w14:paraId="7EE98145" w14:textId="77777777" w:rsidR="003B0F1B" w:rsidRPr="0045447F" w:rsidRDefault="003B0F1B" w:rsidP="007F6607">
            <w:pPr>
              <w:pStyle w:val="lfej"/>
              <w:jc w:val="right"/>
              <w:rPr>
                <w:rFonts w:eastAsia="Times New Roman" w:cstheme="minorHAnsi"/>
                <w:sz w:val="26"/>
                <w:szCs w:val="26"/>
                <w:lang w:eastAsia="hu-HU"/>
              </w:rPr>
            </w:pPr>
          </w:p>
        </w:tc>
        <w:tc>
          <w:tcPr>
            <w:tcW w:w="2414" w:type="dxa"/>
          </w:tcPr>
          <w:p w14:paraId="5F11358B" w14:textId="77777777" w:rsidR="003B0F1B" w:rsidRPr="0045447F" w:rsidRDefault="003B0F1B" w:rsidP="007F6607">
            <w:pPr>
              <w:tabs>
                <w:tab w:val="left" w:pos="6765"/>
              </w:tabs>
              <w:rPr>
                <w:rFonts w:eastAsia="Times New Roman" w:cstheme="minorHAnsi"/>
                <w:sz w:val="26"/>
                <w:szCs w:val="26"/>
                <w:lang w:eastAsia="hu-HU"/>
              </w:rPr>
            </w:pPr>
            <w:r w:rsidRPr="0045447F">
              <w:rPr>
                <w:rFonts w:eastAsia="Times New Roman" w:cstheme="minorHAnsi"/>
                <w:noProof/>
                <w:sz w:val="26"/>
                <w:szCs w:val="26"/>
                <w:lang w:eastAsia="hu-HU"/>
              </w:rPr>
              <w:drawing>
                <wp:inline distT="0" distB="0" distL="0" distR="0" wp14:anchorId="5800E2B8" wp14:editId="350689C1">
                  <wp:extent cx="1533832" cy="1114425"/>
                  <wp:effectExtent l="0" t="0" r="0" b="0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ép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07" r="20324" b="6977"/>
                          <a:stretch/>
                        </pic:blipFill>
                        <pic:spPr bwMode="auto">
                          <a:xfrm>
                            <a:off x="0" y="0"/>
                            <a:ext cx="1579046" cy="11472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0" w:type="dxa"/>
          </w:tcPr>
          <w:p w14:paraId="3240019E" w14:textId="77777777" w:rsidR="003B0F1B" w:rsidRPr="0045447F" w:rsidRDefault="003B0F1B" w:rsidP="007F6607">
            <w:pPr>
              <w:tabs>
                <w:tab w:val="left" w:pos="6765"/>
              </w:tabs>
              <w:rPr>
                <w:rFonts w:eastAsia="Times New Roman" w:cstheme="minorHAnsi"/>
                <w:noProof/>
                <w:sz w:val="26"/>
                <w:szCs w:val="26"/>
                <w:lang w:eastAsia="hu-HU"/>
              </w:rPr>
            </w:pPr>
            <w:r w:rsidRPr="0045447F">
              <w:rPr>
                <w:rFonts w:eastAsia="Times New Roman" w:cstheme="minorHAnsi"/>
                <w:noProof/>
                <w:sz w:val="26"/>
                <w:szCs w:val="26"/>
                <w:lang w:eastAsia="hu-HU"/>
              </w:rPr>
              <w:drawing>
                <wp:anchor distT="0" distB="0" distL="114300" distR="114300" simplePos="0" relativeHeight="251660288" behindDoc="0" locked="0" layoutInCell="1" allowOverlap="1" wp14:anchorId="56DF93F1" wp14:editId="5A3B74CB">
                  <wp:simplePos x="0" y="0"/>
                  <wp:positionH relativeFrom="column">
                    <wp:posOffset>259080</wp:posOffset>
                  </wp:positionH>
                  <wp:positionV relativeFrom="paragraph">
                    <wp:posOffset>0</wp:posOffset>
                  </wp:positionV>
                  <wp:extent cx="1395730" cy="1123950"/>
                  <wp:effectExtent l="0" t="0" r="0" b="0"/>
                  <wp:wrapSquare wrapText="bothSides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kon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73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C77D009" w14:textId="77777777" w:rsidR="003B0F1B" w:rsidRPr="0045447F" w:rsidRDefault="003B0F1B" w:rsidP="003B0F1B">
      <w:pPr>
        <w:spacing w:line="360" w:lineRule="auto"/>
        <w:jc w:val="both"/>
      </w:pPr>
    </w:p>
    <w:p w14:paraId="76294563" w14:textId="277BAEEE" w:rsidR="0046696B" w:rsidRPr="0045447F" w:rsidRDefault="00BE3175" w:rsidP="00BE3175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447F">
        <w:rPr>
          <w:rFonts w:ascii="Times New Roman" w:hAnsi="Times New Roman" w:cs="Times New Roman"/>
          <w:b/>
          <w:bCs/>
          <w:sz w:val="24"/>
          <w:szCs w:val="24"/>
        </w:rPr>
        <w:t>Június 10-én ünnepeljük a kézművesek világnapját. A nap célja a kézműves művészetek népszerűsítése, és annak bemutatása, hogy milyen értékeket képviselnek a helyi</w:t>
      </w:r>
      <w:r w:rsidR="00865E7F" w:rsidRPr="0045447F">
        <w:rPr>
          <w:rFonts w:ascii="Times New Roman" w:hAnsi="Times New Roman" w:cs="Times New Roman"/>
          <w:b/>
          <w:bCs/>
          <w:sz w:val="24"/>
          <w:szCs w:val="24"/>
        </w:rPr>
        <w:t>, kézzel készült,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termékek. A június 10-i dátum</w:t>
      </w:r>
      <w:r w:rsidR="00865E7F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a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Kézművesek Világtanácsának 50. születésnapjára utal. Eredetileg viszont a kézművesek napja nem világnap volt, hanem egy adott nép nemzeti ünnepe. Milyen eredetű a kézművesek világnapja?</w:t>
      </w:r>
    </w:p>
    <w:p w14:paraId="5641BCF4" w14:textId="1AB5FF5D" w:rsidR="00BE3175" w:rsidRPr="0045447F" w:rsidRDefault="00BE3175" w:rsidP="00BE3175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Perzsa</w:t>
      </w:r>
    </w:p>
    <w:p w14:paraId="75237E8A" w14:textId="4B1F6A10" w:rsidR="00BE3175" w:rsidRPr="0045447F" w:rsidRDefault="00BE3175" w:rsidP="00BE3175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Arab</w:t>
      </w:r>
    </w:p>
    <w:p w14:paraId="26782832" w14:textId="670DDF40" w:rsidR="00BE3175" w:rsidRPr="0045447F" w:rsidRDefault="00BE3175" w:rsidP="00BE3175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Ázsiai</w:t>
      </w:r>
    </w:p>
    <w:p w14:paraId="6E83315E" w14:textId="7510AE43" w:rsidR="00BE3175" w:rsidRPr="0045447F" w:rsidRDefault="00BE3175" w:rsidP="00BE3175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Amerikai</w:t>
      </w:r>
    </w:p>
    <w:p w14:paraId="09587B4E" w14:textId="43916CA4" w:rsidR="00BE3175" w:rsidRPr="0045447F" w:rsidRDefault="00F20EA5" w:rsidP="00BE3175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447F">
        <w:rPr>
          <w:rFonts w:ascii="Times New Roman" w:hAnsi="Times New Roman" w:cs="Times New Roman"/>
          <w:b/>
          <w:bCs/>
          <w:sz w:val="24"/>
          <w:szCs w:val="24"/>
        </w:rPr>
        <w:t>A kézművesség kezdete egyidős az emberiséggel, viszont az őskorban még szorosan kapcsolódott a túlélés</w:t>
      </w:r>
      <w:r w:rsidR="00A70853" w:rsidRPr="0045447F">
        <w:rPr>
          <w:rFonts w:ascii="Times New Roman" w:hAnsi="Times New Roman" w:cs="Times New Roman"/>
          <w:b/>
          <w:bCs/>
          <w:sz w:val="24"/>
          <w:szCs w:val="24"/>
        </w:rPr>
        <w:t>hez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, és ezért az alkotó személye nem volt fontos. Még az ókor elejéről sem maradt fenn túl sok alkotó neve, </w:t>
      </w:r>
      <w:r w:rsidR="004442E5" w:rsidRPr="0045447F">
        <w:rPr>
          <w:rFonts w:ascii="Times New Roman" w:hAnsi="Times New Roman" w:cs="Times New Roman"/>
          <w:b/>
          <w:bCs/>
          <w:sz w:val="24"/>
          <w:szCs w:val="24"/>
        </w:rPr>
        <w:t>ami a szakma megbecsülésére utalhatna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6196" w:rsidRPr="0045447F">
        <w:rPr>
          <w:rFonts w:ascii="Times New Roman" w:hAnsi="Times New Roman" w:cs="Times New Roman"/>
          <w:b/>
          <w:bCs/>
          <w:sz w:val="24"/>
          <w:szCs w:val="24"/>
        </w:rPr>
        <w:t>Később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viszont rohamosan növekedett az alkotók </w:t>
      </w:r>
      <w:r w:rsidR="008D3321" w:rsidRPr="0045447F">
        <w:rPr>
          <w:rFonts w:ascii="Times New Roman" w:hAnsi="Times New Roman" w:cs="Times New Roman"/>
          <w:b/>
          <w:bCs/>
          <w:sz w:val="24"/>
          <w:szCs w:val="24"/>
        </w:rPr>
        <w:t>tekintélye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>, és a fizikai munkával szemben igencsak vonzó alternatívává vált</w:t>
      </w:r>
      <w:r w:rsidR="004A5B96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a szakmák kitanulása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036B7" w:rsidRPr="0045447F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B234DA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iért nem </w:t>
      </w:r>
      <w:r w:rsidR="008036B7" w:rsidRPr="0045447F">
        <w:rPr>
          <w:rFonts w:ascii="Times New Roman" w:hAnsi="Times New Roman" w:cs="Times New Roman"/>
          <w:b/>
          <w:bCs/>
          <w:sz w:val="24"/>
          <w:szCs w:val="24"/>
        </w:rPr>
        <w:t>jegyezték fel általában az alkotók nevét az ókor elején?</w:t>
      </w:r>
    </w:p>
    <w:p w14:paraId="0C03C1FA" w14:textId="61273E6D" w:rsidR="008036B7" w:rsidRPr="0045447F" w:rsidRDefault="008036B7" w:rsidP="008036B7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az ókori vallások kezdetben tiltották ezt</w:t>
      </w:r>
    </w:p>
    <w:p w14:paraId="6C3EBB02" w14:textId="1E569E1C" w:rsidR="008036B7" w:rsidRPr="0045447F" w:rsidRDefault="008036B7" w:rsidP="008036B7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az ókori uralkodók kezdetben tiltották ezt</w:t>
      </w:r>
    </w:p>
    <w:p w14:paraId="718935B5" w14:textId="000DBFC5" w:rsidR="008036B7" w:rsidRPr="0045447F" w:rsidRDefault="008036B7" w:rsidP="008036B7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kezdetben a rabszolgák dolga volt a kézművesség</w:t>
      </w:r>
    </w:p>
    <w:p w14:paraId="1FE0BCC9" w14:textId="58E358B9" w:rsidR="008036B7" w:rsidRPr="0045447F" w:rsidRDefault="008036B7" w:rsidP="008036B7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kezdetben nem volt hozzá megfelelő eszközük, hogy feljegyezzék az alkotó nevét</w:t>
      </w:r>
    </w:p>
    <w:p w14:paraId="4DE8A94C" w14:textId="53C896E8" w:rsidR="00FC7959" w:rsidRPr="0045447F" w:rsidRDefault="00BD4BE6" w:rsidP="00FC7959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A kora középkorban jelentek meg a céhek, melyek a kézműves szakmák hivatalosan elismert szervezetei voltak. A céhek szigorú szabályok szerint működtek, például vizsgákat kellett tenniük az újoncoknak, és a céh munkáját jelző pecsét csak akkor kerülhetett fel </w:t>
      </w:r>
      <w:r w:rsidR="00E82635" w:rsidRPr="0045447F">
        <w:rPr>
          <w:rFonts w:ascii="Times New Roman" w:hAnsi="Times New Roman" w:cs="Times New Roman"/>
          <w:b/>
          <w:bCs/>
          <w:sz w:val="24"/>
          <w:szCs w:val="24"/>
        </w:rPr>
        <w:t>a tanítványok munkáira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, ha </w:t>
      </w:r>
      <w:r w:rsidR="00EA1FDF" w:rsidRPr="0045447F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mester is jóváhagyta. </w:t>
      </w:r>
      <w:r w:rsidR="00FC7959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A céhek legfontosabb jelképe volt a céhláda, mely nem csak tárolóeszköz volt, de szimbólum is. A céhládával kapcsolatban külön </w:t>
      </w:r>
      <w:r w:rsidR="00047B7D" w:rsidRPr="0045447F">
        <w:rPr>
          <w:rFonts w:ascii="Times New Roman" w:hAnsi="Times New Roman" w:cs="Times New Roman"/>
          <w:b/>
          <w:bCs/>
          <w:sz w:val="24"/>
          <w:szCs w:val="24"/>
        </w:rPr>
        <w:t>szabályok is léteztek</w:t>
      </w:r>
      <w:r w:rsidR="00FC7959" w:rsidRPr="0045447F">
        <w:rPr>
          <w:rFonts w:ascii="Times New Roman" w:hAnsi="Times New Roman" w:cs="Times New Roman"/>
          <w:b/>
          <w:bCs/>
          <w:sz w:val="24"/>
          <w:szCs w:val="24"/>
        </w:rPr>
        <w:t>. Az alábbi állítások közül melyik igaz?</w:t>
      </w:r>
    </w:p>
    <w:p w14:paraId="2E01E803" w14:textId="019E65AC" w:rsidR="00FC7959" w:rsidRPr="0045447F" w:rsidRDefault="00FC7959" w:rsidP="00FC7959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a nyitott céhládába még a tagok sem nézhettek bele, csak a mester</w:t>
      </w:r>
    </w:p>
    <w:p w14:paraId="652C1BAC" w14:textId="6F8DA66E" w:rsidR="00FC7959" w:rsidRPr="0045447F" w:rsidRDefault="00FC7959" w:rsidP="00FC7959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a nyitott céhláda előtt csak rendezett ruhában lehetett megjelenni</w:t>
      </w:r>
    </w:p>
    <w:p w14:paraId="544C8ABD" w14:textId="032178F8" w:rsidR="00FC7959" w:rsidRPr="0045447F" w:rsidRDefault="008557EE" w:rsidP="00FC7959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lastRenderedPageBreak/>
        <w:t>a céhládát olyannyira őrizték, hogy még az ünnepségek alatt is elzárva tartották a céh kincstárában</w:t>
      </w:r>
    </w:p>
    <w:p w14:paraId="2FBCD141" w14:textId="2ED08738" w:rsidR="00FC7959" w:rsidRPr="0045447F" w:rsidRDefault="008557EE" w:rsidP="00FC7959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a céh minden tagjának saját céhládája volt, melyen a díszítő szimbólum jelezte, hogy mely céghez tartozik a tag</w:t>
      </w:r>
    </w:p>
    <w:p w14:paraId="4CC469B8" w14:textId="727B2CEB" w:rsidR="00FC7959" w:rsidRPr="0045447F" w:rsidRDefault="003205A0" w:rsidP="00FC7959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447F">
        <w:rPr>
          <w:rFonts w:ascii="Times New Roman" w:hAnsi="Times New Roman" w:cs="Times New Roman"/>
          <w:b/>
          <w:bCs/>
          <w:sz w:val="24"/>
          <w:szCs w:val="24"/>
        </w:rPr>
        <w:t>Európában a</w:t>
      </w:r>
      <w:r w:rsidR="008F2555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céhek rendszere egészen az 1800-as évekig virágzott, de idővel az uralkodóknak </w:t>
      </w:r>
      <w:r w:rsidR="001503D1" w:rsidRPr="0045447F">
        <w:rPr>
          <w:rFonts w:ascii="Times New Roman" w:hAnsi="Times New Roman" w:cs="Times New Roman"/>
          <w:b/>
          <w:bCs/>
          <w:sz w:val="24"/>
          <w:szCs w:val="24"/>
        </w:rPr>
        <w:t>közbe</w:t>
      </w:r>
      <w:r w:rsidR="008F2555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kellett avatkoznia. Túlságosan elit, zárt rendszerek lettek ugyanis, ahova a bejutáshoz vagyonra volt szükség, és így nem tudtak a tehetséges polgárok közül sokan csatlakozni és alkotni.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Ezért megszületett az úgynevezett „ipartörvény” mely minden állampolgárnak engedélyezte a szabad vállalkozást, és csupán bejelentési kötelességet írt elő. Mikor hozták meg az ipartörvényt, ami véget vetett a céhek korának?</w:t>
      </w:r>
    </w:p>
    <w:p w14:paraId="63380508" w14:textId="3EBF831D" w:rsidR="003205A0" w:rsidRPr="0045447F" w:rsidRDefault="00F621BE" w:rsidP="003205A0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1832</w:t>
      </w:r>
    </w:p>
    <w:p w14:paraId="1E63D516" w14:textId="4A6DD33B" w:rsidR="003205A0" w:rsidRPr="0045447F" w:rsidRDefault="00F621BE" w:rsidP="003205A0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1849</w:t>
      </w:r>
    </w:p>
    <w:p w14:paraId="29B57D52" w14:textId="3DE82C57" w:rsidR="003205A0" w:rsidRPr="0045447F" w:rsidRDefault="00F621BE" w:rsidP="003205A0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1856</w:t>
      </w:r>
    </w:p>
    <w:p w14:paraId="1E5C38AA" w14:textId="3846DBB1" w:rsidR="003205A0" w:rsidRPr="0045447F" w:rsidRDefault="00F621BE" w:rsidP="003205A0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1872</w:t>
      </w:r>
    </w:p>
    <w:p w14:paraId="58125715" w14:textId="6398991F" w:rsidR="003205A0" w:rsidRPr="0045447F" w:rsidRDefault="00DF5C59" w:rsidP="003205A0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447F">
        <w:rPr>
          <w:rFonts w:ascii="Times New Roman" w:hAnsi="Times New Roman" w:cs="Times New Roman"/>
          <w:b/>
          <w:bCs/>
          <w:sz w:val="24"/>
          <w:szCs w:val="24"/>
        </w:rPr>
        <w:t>Idővel a hagyományos kézművességet a manufaktúra váltotta fel. Ez azt jelentette, hogy a terméket már nem egy mester készítette teljes egészében, hanem felbérelt dolgozók alkották meg, úgy, hogy gyakran egy dolgozó csak egy adott munkafolyamatot végzett. A manufaktúra élén pedig a tulajdonos állt, aki nem feltétlenül kellett már hogy értsen a termék elkészítéséhez. Ez a termelési módszer folytatódott később is</w:t>
      </w:r>
      <w:r w:rsidR="001E2E11" w:rsidRPr="0045447F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mikor megjelentek a gyárak. </w:t>
      </w:r>
      <w:r w:rsidR="00ED5D11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Az egyik híres magyar manufaktúra 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>a Zsolnay porcelán</w:t>
      </w:r>
      <w:r w:rsidR="00D625AD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, de a legkorábbi manufaktúrák már sokkal régebben megjelentek. 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625AD" w:rsidRPr="0045447F">
        <w:rPr>
          <w:rFonts w:ascii="Times New Roman" w:hAnsi="Times New Roman" w:cs="Times New Roman"/>
          <w:b/>
          <w:bCs/>
          <w:sz w:val="24"/>
          <w:szCs w:val="24"/>
        </w:rPr>
        <w:t>Erre példa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625AD" w:rsidRPr="0045447F">
        <w:rPr>
          <w:rFonts w:ascii="Times New Roman" w:hAnsi="Times New Roman" w:cs="Times New Roman"/>
          <w:b/>
          <w:bCs/>
          <w:sz w:val="24"/>
          <w:szCs w:val="24"/>
        </w:rPr>
        <w:t>egy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1765-ben alapított posztóüzem. </w:t>
      </w:r>
      <w:r w:rsidR="007C5B91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Hol hozta létre </w:t>
      </w:r>
      <w:proofErr w:type="spellStart"/>
      <w:r w:rsidR="007C5B91" w:rsidRPr="0045447F">
        <w:rPr>
          <w:rFonts w:ascii="Times New Roman" w:hAnsi="Times New Roman" w:cs="Times New Roman"/>
          <w:b/>
          <w:bCs/>
          <w:sz w:val="24"/>
          <w:szCs w:val="24"/>
        </w:rPr>
        <w:t>Forgách</w:t>
      </w:r>
      <w:proofErr w:type="spellEnd"/>
      <w:r w:rsidR="007C5B91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János gróf az üzemet</w:t>
      </w:r>
      <w:r w:rsidR="005F50BD" w:rsidRPr="0045447F">
        <w:rPr>
          <w:rFonts w:ascii="Times New Roman" w:hAnsi="Times New Roman" w:cs="Times New Roman"/>
          <w:b/>
          <w:bCs/>
          <w:sz w:val="24"/>
          <w:szCs w:val="24"/>
        </w:rPr>
        <w:t>, melyet a legkorábbi magyar manufaktúrának is lehet tekinteni</w:t>
      </w:r>
      <w:r w:rsidR="007C5B91" w:rsidRPr="0045447F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56B1684E" w14:textId="4BC5C322" w:rsidR="007C5B91" w:rsidRPr="0045447F" w:rsidRDefault="003622BA" w:rsidP="007C5B91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Szeged</w:t>
      </w:r>
    </w:p>
    <w:p w14:paraId="419981DF" w14:textId="38D9CD69" w:rsidR="007C5B91" w:rsidRPr="0045447F" w:rsidRDefault="007C5B91" w:rsidP="007C5B91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Pécs</w:t>
      </w:r>
    </w:p>
    <w:p w14:paraId="0F877AC0" w14:textId="51621303" w:rsidR="007C5B91" w:rsidRPr="0045447F" w:rsidRDefault="007C5B91" w:rsidP="007C5B91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Gács</w:t>
      </w:r>
    </w:p>
    <w:p w14:paraId="62C73590" w14:textId="2DBFBF95" w:rsidR="007C5B91" w:rsidRPr="0045447F" w:rsidRDefault="003622BA" w:rsidP="007C5B91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Tamási</w:t>
      </w:r>
    </w:p>
    <w:p w14:paraId="56D19823" w14:textId="2B602F04" w:rsidR="00DA1689" w:rsidRPr="0045447F" w:rsidRDefault="00DA1689" w:rsidP="00DA1689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A modern kézművesség mára szorosan </w:t>
      </w:r>
      <w:proofErr w:type="spellStart"/>
      <w:r w:rsidRPr="0045447F">
        <w:rPr>
          <w:rFonts w:ascii="Times New Roman" w:hAnsi="Times New Roman" w:cs="Times New Roman"/>
          <w:b/>
          <w:bCs/>
          <w:sz w:val="24"/>
          <w:szCs w:val="24"/>
        </w:rPr>
        <w:t>összefonódott</w:t>
      </w:r>
      <w:proofErr w:type="spellEnd"/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a népművészettel, mert a mindennapok során a legtöbben tömeggyártású, egyszerű tárgyakat használunk, így a kézi munkával készült alkotások különlegességnek számítanak, és egyedi mintáik a nemzeti művészet részét képezik. Az egyik ilyen magyar technika a kékfestés, mely 2018-tól </w:t>
      </w:r>
      <w:r w:rsidR="0089000A" w:rsidRPr="0045447F">
        <w:rPr>
          <w:rFonts w:ascii="Times New Roman" w:hAnsi="Times New Roman" w:cs="Times New Roman"/>
          <w:b/>
          <w:bCs/>
          <w:sz w:val="24"/>
          <w:szCs w:val="24"/>
        </w:rPr>
        <w:t>az UNESCO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Szellemi kulturális örökség része, </w:t>
      </w:r>
      <w:r w:rsidR="0089000A" w:rsidRPr="0045447F">
        <w:rPr>
          <w:rFonts w:ascii="Times New Roman" w:hAnsi="Times New Roman" w:cs="Times New Roman"/>
          <w:b/>
          <w:bCs/>
          <w:sz w:val="24"/>
          <w:szCs w:val="24"/>
        </w:rPr>
        <w:t>és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egyik 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kiemelkedő képviselője Kovács Miklós és családja. </w:t>
      </w:r>
      <w:r w:rsidR="00072174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A technikát </w:t>
      </w:r>
      <w:r w:rsidR="00246778" w:rsidRPr="0045447F">
        <w:rPr>
          <w:rFonts w:ascii="Times New Roman" w:hAnsi="Times New Roman" w:cs="Times New Roman"/>
          <w:b/>
          <w:bCs/>
          <w:sz w:val="24"/>
          <w:szCs w:val="24"/>
        </w:rPr>
        <w:t>németül</w:t>
      </w:r>
      <w:r w:rsidR="00072174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72174" w:rsidRPr="0045447F">
        <w:rPr>
          <w:rFonts w:ascii="Times New Roman" w:hAnsi="Times New Roman" w:cs="Times New Roman"/>
          <w:b/>
          <w:bCs/>
          <w:sz w:val="24"/>
          <w:szCs w:val="24"/>
        </w:rPr>
        <w:t>Porzellandrucknak</w:t>
      </w:r>
      <w:proofErr w:type="spellEnd"/>
      <w:r w:rsidR="00072174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nevezték. Miért adták neki ezt a találó nevet?</w:t>
      </w:r>
    </w:p>
    <w:p w14:paraId="4E629CC0" w14:textId="2464B35D" w:rsidR="00072174" w:rsidRPr="0045447F" w:rsidRDefault="00072174" w:rsidP="00072174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a festéshez használt eszközt porcelánból készítették</w:t>
      </w:r>
    </w:p>
    <w:p w14:paraId="225803CA" w14:textId="7ACEB8D1" w:rsidR="00072174" w:rsidRPr="0045447F" w:rsidRDefault="00072174" w:rsidP="00072174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 xml:space="preserve">az első </w:t>
      </w:r>
      <w:r w:rsidR="00C24E26" w:rsidRPr="0045447F">
        <w:rPr>
          <w:rFonts w:ascii="Times New Roman" w:hAnsi="Times New Roman" w:cs="Times New Roman"/>
          <w:sz w:val="24"/>
          <w:szCs w:val="24"/>
        </w:rPr>
        <w:t xml:space="preserve">kékfestést végző </w:t>
      </w:r>
      <w:r w:rsidRPr="0045447F">
        <w:rPr>
          <w:rFonts w:ascii="Times New Roman" w:hAnsi="Times New Roman" w:cs="Times New Roman"/>
          <w:sz w:val="24"/>
          <w:szCs w:val="24"/>
        </w:rPr>
        <w:t>kézművesek por</w:t>
      </w:r>
      <w:r w:rsidR="00C85B1C" w:rsidRPr="0045447F">
        <w:rPr>
          <w:rFonts w:ascii="Times New Roman" w:hAnsi="Times New Roman" w:cs="Times New Roman"/>
          <w:sz w:val="24"/>
          <w:szCs w:val="24"/>
        </w:rPr>
        <w:t>c</w:t>
      </w:r>
      <w:r w:rsidRPr="0045447F">
        <w:rPr>
          <w:rFonts w:ascii="Times New Roman" w:hAnsi="Times New Roman" w:cs="Times New Roman"/>
          <w:sz w:val="24"/>
          <w:szCs w:val="24"/>
        </w:rPr>
        <w:t>elánkészítők voltak</w:t>
      </w:r>
    </w:p>
    <w:p w14:paraId="6EBF8042" w14:textId="31957290" w:rsidR="00072174" w:rsidRPr="0045447F" w:rsidRDefault="00072174" w:rsidP="00072174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 xml:space="preserve">a kék ruhaanyagon megjelenő fehér minták a </w:t>
      </w:r>
      <w:r w:rsidR="000C0A2E" w:rsidRPr="0045447F">
        <w:rPr>
          <w:rFonts w:ascii="Times New Roman" w:hAnsi="Times New Roman" w:cs="Times New Roman"/>
          <w:sz w:val="24"/>
          <w:szCs w:val="24"/>
        </w:rPr>
        <w:t xml:space="preserve">keleti </w:t>
      </w:r>
      <w:r w:rsidRPr="0045447F">
        <w:rPr>
          <w:rFonts w:ascii="Times New Roman" w:hAnsi="Times New Roman" w:cs="Times New Roman"/>
          <w:sz w:val="24"/>
          <w:szCs w:val="24"/>
        </w:rPr>
        <w:t xml:space="preserve">porcelán tárgyak jellegzetes </w:t>
      </w:r>
      <w:r w:rsidR="00C474C5" w:rsidRPr="0045447F">
        <w:rPr>
          <w:rFonts w:ascii="Times New Roman" w:hAnsi="Times New Roman" w:cs="Times New Roman"/>
          <w:sz w:val="24"/>
          <w:szCs w:val="24"/>
        </w:rPr>
        <w:t xml:space="preserve">színét és </w:t>
      </w:r>
      <w:r w:rsidRPr="0045447F">
        <w:rPr>
          <w:rFonts w:ascii="Times New Roman" w:hAnsi="Times New Roman" w:cs="Times New Roman"/>
          <w:sz w:val="24"/>
          <w:szCs w:val="24"/>
        </w:rPr>
        <w:t>mintáját imitálják</w:t>
      </w:r>
    </w:p>
    <w:p w14:paraId="75BC5FF2" w14:textId="70675A36" w:rsidR="00072174" w:rsidRPr="0045447F" w:rsidRDefault="00C24E26" w:rsidP="00072174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az elkészült tárgy mintája olyan kényes, hogy a porcelánhoz hasonló óvatossággal kell kezelni, nehogy elmosódjon</w:t>
      </w:r>
    </w:p>
    <w:p w14:paraId="79317466" w14:textId="55ADA988" w:rsidR="00072174" w:rsidRPr="0045447F" w:rsidRDefault="002A208E" w:rsidP="00072174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447F">
        <w:rPr>
          <w:rFonts w:ascii="Times New Roman" w:hAnsi="Times New Roman" w:cs="Times New Roman"/>
          <w:b/>
          <w:bCs/>
          <w:sz w:val="24"/>
          <w:szCs w:val="24"/>
        </w:rPr>
        <w:t>A leghíresebb magyar hímzésmód a matyóhímzés. A közel 200 éves hagyomány mára már a mindennapi viseletből kikopott, de a régi idők ünneplőin még látható, és időnként kézzel készült luxustermékeken is megjelenhet. Az egyik leghíresebb képviselője a művészetnek Kis Jankó Bori volt. A színes fonalakból és komplex mintákból készült minták</w:t>
      </w:r>
      <w:r w:rsidR="00FD2741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saját szimbólumrendszerrel is rendelke</w:t>
      </w:r>
      <w:r w:rsidR="00D110AB" w:rsidRPr="0045447F">
        <w:rPr>
          <w:rFonts w:ascii="Times New Roman" w:hAnsi="Times New Roman" w:cs="Times New Roman"/>
          <w:b/>
          <w:bCs/>
          <w:sz w:val="24"/>
          <w:szCs w:val="24"/>
        </w:rPr>
        <w:t>znek</w:t>
      </w:r>
      <w:r w:rsidR="00FD2741" w:rsidRPr="0045447F">
        <w:rPr>
          <w:rFonts w:ascii="Times New Roman" w:hAnsi="Times New Roman" w:cs="Times New Roman"/>
          <w:b/>
          <w:bCs/>
          <w:sz w:val="24"/>
          <w:szCs w:val="24"/>
        </w:rPr>
        <w:t>. Például, a gyász színe az I. világháború után jelent meg, és az időszakban gyakran rákerült a ruhákra. Mi volt ez a szín?</w:t>
      </w:r>
    </w:p>
    <w:p w14:paraId="0B8568B2" w14:textId="4FB03B5B" w:rsidR="00FD2741" w:rsidRPr="0045447F" w:rsidRDefault="00FD2741" w:rsidP="00FD2741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fekete</w:t>
      </w:r>
    </w:p>
    <w:p w14:paraId="5E692A7E" w14:textId="2F05CD95" w:rsidR="00FD2741" w:rsidRPr="0045447F" w:rsidRDefault="00FD2741" w:rsidP="00FD2741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fehér</w:t>
      </w:r>
    </w:p>
    <w:p w14:paraId="6994114A" w14:textId="2029CC79" w:rsidR="00FD2741" w:rsidRPr="0045447F" w:rsidRDefault="00FD2741" w:rsidP="00FD2741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lila</w:t>
      </w:r>
    </w:p>
    <w:p w14:paraId="57DCA3E6" w14:textId="15FD32A4" w:rsidR="00FD2741" w:rsidRPr="0045447F" w:rsidRDefault="00FD2741" w:rsidP="00FD2741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zöld</w:t>
      </w:r>
    </w:p>
    <w:p w14:paraId="789D3BCD" w14:textId="5F36B76A" w:rsidR="00FD2741" w:rsidRPr="0045447F" w:rsidRDefault="00C57A4A" w:rsidP="00FD2741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A hímestojás-készítés egyike a híres magyar kézműves hagyományoknak. </w:t>
      </w:r>
      <w:r w:rsidR="00F6133C" w:rsidRPr="0045447F">
        <w:rPr>
          <w:rFonts w:ascii="Times New Roman" w:hAnsi="Times New Roman" w:cs="Times New Roman"/>
          <w:b/>
          <w:bCs/>
          <w:sz w:val="24"/>
          <w:szCs w:val="24"/>
        </w:rPr>
        <w:t>Magát a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tojásfestést viszont már sokkal korábban elsajátította az emberiség. Dél-Afrikában például 60 00</w:t>
      </w:r>
      <w:r w:rsidR="0003285B" w:rsidRPr="0045447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éves faragott strucctojásokat találtak, mely jelzi, hogy a díszített tojásoknak korábban pogány eredete volt, és idővel vették át más vallások. Az orosz cári udvarban, a </w:t>
      </w:r>
      <w:proofErr w:type="spellStart"/>
      <w:r w:rsidRPr="0045447F">
        <w:rPr>
          <w:rFonts w:ascii="Times New Roman" w:hAnsi="Times New Roman" w:cs="Times New Roman"/>
          <w:b/>
          <w:bCs/>
          <w:i/>
          <w:iCs/>
          <w:sz w:val="24"/>
          <w:szCs w:val="24"/>
        </w:rPr>
        <w:t>Fabergé</w:t>
      </w:r>
      <w:proofErr w:type="spellEnd"/>
      <w:r w:rsidRPr="0045447F">
        <w:rPr>
          <w:rFonts w:ascii="Times New Roman" w:hAnsi="Times New Roman" w:cs="Times New Roman"/>
          <w:b/>
          <w:bCs/>
          <w:i/>
          <w:iCs/>
          <w:sz w:val="24"/>
          <w:szCs w:val="24"/>
        </w:rPr>
        <w:t>-tojás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volt az egyik népszerű kézműves termék. Mi volt a jellegzetessége?</w:t>
      </w:r>
    </w:p>
    <w:p w14:paraId="31365EC0" w14:textId="3921CDBC" w:rsidR="00C57A4A" w:rsidRPr="0045447F" w:rsidRDefault="00C57A4A" w:rsidP="00C57A4A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nem valódi tojásból készül</w:t>
      </w:r>
      <w:r w:rsidR="006F5BCD" w:rsidRPr="0045447F">
        <w:rPr>
          <w:rFonts w:ascii="Times New Roman" w:hAnsi="Times New Roman" w:cs="Times New Roman"/>
          <w:sz w:val="24"/>
          <w:szCs w:val="24"/>
        </w:rPr>
        <w:t>t</w:t>
      </w:r>
    </w:p>
    <w:p w14:paraId="0E085B7F" w14:textId="46F51336" w:rsidR="00C57A4A" w:rsidRPr="0045447F" w:rsidRDefault="00C57A4A" w:rsidP="00C57A4A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csak egzotikus madarak tojásából készül</w:t>
      </w:r>
      <w:r w:rsidR="006F5BCD" w:rsidRPr="0045447F">
        <w:rPr>
          <w:rFonts w:ascii="Times New Roman" w:hAnsi="Times New Roman" w:cs="Times New Roman"/>
          <w:sz w:val="24"/>
          <w:szCs w:val="24"/>
        </w:rPr>
        <w:t>hetett</w:t>
      </w:r>
    </w:p>
    <w:p w14:paraId="10EC23C4" w14:textId="25889645" w:rsidR="00C57A4A" w:rsidRPr="0045447F" w:rsidRDefault="00C57A4A" w:rsidP="00C57A4A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a cár személyesen választotta ki, hogy melyik tojásból készülj</w:t>
      </w:r>
      <w:r w:rsidR="006F5BCD" w:rsidRPr="0045447F">
        <w:rPr>
          <w:rFonts w:ascii="Times New Roman" w:hAnsi="Times New Roman" w:cs="Times New Roman"/>
          <w:sz w:val="24"/>
          <w:szCs w:val="24"/>
        </w:rPr>
        <w:t>ön</w:t>
      </w:r>
    </w:p>
    <w:p w14:paraId="437C4E05" w14:textId="08D6FFBD" w:rsidR="00C57A4A" w:rsidRPr="0045447F" w:rsidRDefault="00C57A4A" w:rsidP="00C57A4A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minden dísze ehető volt, és ünnepi lakomákon szolgálták fel a cári családnak</w:t>
      </w:r>
    </w:p>
    <w:p w14:paraId="594CFF0F" w14:textId="54CF5675" w:rsidR="00342EA0" w:rsidRPr="0045447F" w:rsidRDefault="00342EA0" w:rsidP="00342EA0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A kézműves termékek néha ehetőek is. </w:t>
      </w:r>
      <w:r w:rsidR="00917A00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Bár az emberiség történelme során az étel többnyire a túlélés eszköze volt, már az ősi időktől kezdve léteztek különleges ételek, melyeket rituálékhoz is használtak. Az egyik ilyen különleges étel a mézeskalács volt, mely máig kedvelt desszert és népszerű kézműves dísztárgy. Az ókorban viszont még </w:t>
      </w:r>
      <w:r w:rsidR="00FA3DA7" w:rsidRPr="0045447F">
        <w:rPr>
          <w:rFonts w:ascii="Times New Roman" w:hAnsi="Times New Roman" w:cs="Times New Roman"/>
          <w:b/>
          <w:bCs/>
          <w:sz w:val="24"/>
          <w:szCs w:val="24"/>
        </w:rPr>
        <w:t>nagyobb jelentősége</w:t>
      </w:r>
      <w:r w:rsidR="00917A00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volt, mert úgy vélték, hogy az istenek és </w:t>
      </w:r>
      <w:r w:rsidR="00917A00" w:rsidRPr="0045447F">
        <w:rPr>
          <w:rFonts w:ascii="Times New Roman" w:hAnsi="Times New Roman" w:cs="Times New Roman"/>
          <w:b/>
          <w:bCs/>
          <w:sz w:val="24"/>
          <w:szCs w:val="24"/>
        </w:rPr>
        <w:lastRenderedPageBreak/>
        <w:t>a misztikus lények is kedvelik, ezért rituálisan fel is ajánlották nekik. Az ókori babonák szerint, mely mitológiai figura kedvelte különösen a mézeskalácsot?</w:t>
      </w:r>
    </w:p>
    <w:p w14:paraId="763D2B40" w14:textId="1819D9AB" w:rsidR="00917A00" w:rsidRPr="0045447F" w:rsidRDefault="00917A00" w:rsidP="00917A00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Szfinx</w:t>
      </w:r>
    </w:p>
    <w:p w14:paraId="0BA7EDD3" w14:textId="77BBE9FF" w:rsidR="00917A00" w:rsidRPr="0045447F" w:rsidRDefault="00917A00" w:rsidP="00917A00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Kerberosz</w:t>
      </w:r>
    </w:p>
    <w:p w14:paraId="3DC9FD95" w14:textId="3DE0C350" w:rsidR="00917A00" w:rsidRPr="0045447F" w:rsidRDefault="00917A00" w:rsidP="00917A00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Minótaurosz</w:t>
      </w:r>
    </w:p>
    <w:p w14:paraId="5AFFA446" w14:textId="6AB64798" w:rsidR="00917A00" w:rsidRPr="0045447F" w:rsidRDefault="00917A00" w:rsidP="00917A00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Medúza</w:t>
      </w:r>
    </w:p>
    <w:p w14:paraId="18C4250E" w14:textId="34E84E67" w:rsidR="00C57A4A" w:rsidRPr="0045447F" w:rsidRDefault="0083040B" w:rsidP="00C57A4A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A régi időkben, amikor még nehéz volt a termékeket szállítani és utazni, a kézművesek a saját közösségüknek alkottak. Ma viszont lehetőségünk van a világ különböző országaiban készült alkotások megvásárlásra. Az egyik ilyen lehetőség az évente megrendezett </w:t>
      </w:r>
      <w:r w:rsidRPr="0045447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Mesterségek Ünnepe. 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>A legnagyobb Kárpát-medencei kézműves vásárt a Budai Várban tartják, és a kézművesek mellett előadásoknak és egyéb kulturális programoknak is helyet ad. Megközelítőleg, hány mester látványműhelyét fogják felállítani az idei vásá</w:t>
      </w:r>
      <w:r w:rsidR="002B30E2" w:rsidRPr="0045447F">
        <w:rPr>
          <w:rFonts w:ascii="Times New Roman" w:hAnsi="Times New Roman" w:cs="Times New Roman"/>
          <w:b/>
          <w:bCs/>
          <w:sz w:val="24"/>
          <w:szCs w:val="24"/>
        </w:rPr>
        <w:t>ron</w:t>
      </w:r>
      <w:r w:rsidRPr="0045447F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0EA67B00" w14:textId="2E2AC630" w:rsidR="0083040B" w:rsidRPr="0045447F" w:rsidRDefault="0083040B" w:rsidP="0083040B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200</w:t>
      </w:r>
    </w:p>
    <w:p w14:paraId="6C44FB43" w14:textId="7AF8F14C" w:rsidR="0083040B" w:rsidRPr="0045447F" w:rsidRDefault="0083040B" w:rsidP="0083040B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400</w:t>
      </w:r>
    </w:p>
    <w:p w14:paraId="7654A77B" w14:textId="7127877E" w:rsidR="0083040B" w:rsidRPr="0045447F" w:rsidRDefault="0083040B" w:rsidP="0083040B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600</w:t>
      </w:r>
    </w:p>
    <w:p w14:paraId="2831480A" w14:textId="37B9ED52" w:rsidR="0083040B" w:rsidRPr="0045447F" w:rsidRDefault="0083040B" w:rsidP="0083040B">
      <w:pPr>
        <w:pStyle w:val="Listaszerbekezds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800</w:t>
      </w:r>
    </w:p>
    <w:p w14:paraId="0FEC123B" w14:textId="2DF4AE14" w:rsidR="0083040B" w:rsidRPr="0045447F" w:rsidRDefault="002953A8" w:rsidP="00342EA0">
      <w:pPr>
        <w:pStyle w:val="Listaszerbekezds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+1 </w:t>
      </w:r>
      <w:r w:rsidR="00BD4EFE" w:rsidRPr="0045447F">
        <w:rPr>
          <w:rFonts w:ascii="Times New Roman" w:hAnsi="Times New Roman" w:cs="Times New Roman"/>
          <w:b/>
          <w:bCs/>
          <w:sz w:val="24"/>
          <w:szCs w:val="24"/>
        </w:rPr>
        <w:t>A fafaragás</w:t>
      </w:r>
      <w:r w:rsidR="001F763A" w:rsidRPr="0045447F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BD4EFE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4305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a történelem során </w:t>
      </w:r>
      <w:r w:rsidR="00BD4EFE" w:rsidRPr="0045447F">
        <w:rPr>
          <w:rFonts w:ascii="Times New Roman" w:hAnsi="Times New Roman" w:cs="Times New Roman"/>
          <w:b/>
          <w:bCs/>
          <w:sz w:val="24"/>
          <w:szCs w:val="24"/>
        </w:rPr>
        <w:t>hazánk egyik népszerű kézműves mestersége volt. Bár manapság már a mindennapok során nem gyakran használunk fából készült használati tárgyakat, a kézzel készült szobrok és dísztárgyak továbbra is népszerű különlegességek.  A képen egy olyan település látható, melyben közel száz fából faragott szobor találh</w:t>
      </w:r>
      <w:r w:rsidR="00F84B5E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ató, és </w:t>
      </w:r>
      <w:r w:rsidR="00A80A29" w:rsidRPr="0045447F">
        <w:rPr>
          <w:rFonts w:ascii="Times New Roman" w:hAnsi="Times New Roman" w:cs="Times New Roman"/>
          <w:b/>
          <w:bCs/>
          <w:sz w:val="24"/>
          <w:szCs w:val="24"/>
        </w:rPr>
        <w:t>amit</w:t>
      </w:r>
      <w:r w:rsidR="00F84B5E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ezáltal „faragott falun</w:t>
      </w:r>
      <w:r w:rsidR="00A750AB" w:rsidRPr="0045447F">
        <w:rPr>
          <w:rFonts w:ascii="Times New Roman" w:hAnsi="Times New Roman" w:cs="Times New Roman"/>
          <w:b/>
          <w:bCs/>
          <w:sz w:val="24"/>
          <w:szCs w:val="24"/>
        </w:rPr>
        <w:t>ak</w:t>
      </w:r>
      <w:r w:rsidR="00F84B5E" w:rsidRPr="0045447F">
        <w:rPr>
          <w:rFonts w:ascii="Times New Roman" w:hAnsi="Times New Roman" w:cs="Times New Roman"/>
          <w:b/>
          <w:bCs/>
          <w:sz w:val="24"/>
          <w:szCs w:val="24"/>
        </w:rPr>
        <w:t>” is hívnak.</w:t>
      </w:r>
      <w:r w:rsidR="00BD4EFE" w:rsidRPr="0045447F">
        <w:rPr>
          <w:rFonts w:ascii="Times New Roman" w:hAnsi="Times New Roman" w:cs="Times New Roman"/>
          <w:b/>
          <w:bCs/>
          <w:sz w:val="24"/>
          <w:szCs w:val="24"/>
        </w:rPr>
        <w:t xml:space="preserve"> Hol készült a fotó?</w:t>
      </w:r>
    </w:p>
    <w:p w14:paraId="40B4DD81" w14:textId="67F4F72B" w:rsidR="00BD4EFE" w:rsidRPr="0045447F" w:rsidRDefault="001D1E59" w:rsidP="00342EA0">
      <w:pPr>
        <w:pStyle w:val="Listaszerbekezds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615553A" wp14:editId="1A0471F0">
            <wp:simplePos x="0" y="0"/>
            <wp:positionH relativeFrom="column">
              <wp:posOffset>2038350</wp:posOffset>
            </wp:positionH>
            <wp:positionV relativeFrom="paragraph">
              <wp:posOffset>7620</wp:posOffset>
            </wp:positionV>
            <wp:extent cx="3443288" cy="2295525"/>
            <wp:effectExtent l="0" t="0" r="5080" b="0"/>
            <wp:wrapNone/>
            <wp:docPr id="149144571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445718" name="Kép 149144571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3288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4EFE" w:rsidRPr="0045447F">
        <w:rPr>
          <w:rFonts w:ascii="Times New Roman" w:hAnsi="Times New Roman" w:cs="Times New Roman"/>
          <w:sz w:val="24"/>
          <w:szCs w:val="24"/>
        </w:rPr>
        <w:t>a.</w:t>
      </w:r>
      <w:r w:rsidR="00224FD7" w:rsidRPr="0045447F">
        <w:rPr>
          <w:rFonts w:ascii="Times New Roman" w:hAnsi="Times New Roman" w:cs="Times New Roman"/>
          <w:sz w:val="24"/>
          <w:szCs w:val="24"/>
        </w:rPr>
        <w:t xml:space="preserve"> Kisgyőr</w:t>
      </w:r>
    </w:p>
    <w:p w14:paraId="394883B4" w14:textId="025A9439" w:rsidR="00BD4EFE" w:rsidRPr="0045447F" w:rsidRDefault="00BD4EFE" w:rsidP="00342EA0">
      <w:pPr>
        <w:pStyle w:val="Listaszerbekezds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447F">
        <w:rPr>
          <w:rFonts w:ascii="Times New Roman" w:hAnsi="Times New Roman" w:cs="Times New Roman"/>
          <w:sz w:val="24"/>
          <w:szCs w:val="24"/>
        </w:rPr>
        <w:t>b.</w:t>
      </w:r>
      <w:proofErr w:type="spellEnd"/>
      <w:r w:rsidR="00224FD7" w:rsidRPr="0045447F">
        <w:rPr>
          <w:rFonts w:ascii="Times New Roman" w:hAnsi="Times New Roman" w:cs="Times New Roman"/>
          <w:sz w:val="24"/>
          <w:szCs w:val="24"/>
        </w:rPr>
        <w:t xml:space="preserve"> Abony</w:t>
      </w:r>
    </w:p>
    <w:p w14:paraId="0EABE5E4" w14:textId="6AB01C2F" w:rsidR="00BD4EFE" w:rsidRPr="0045447F" w:rsidRDefault="00BD4EFE" w:rsidP="00342EA0">
      <w:pPr>
        <w:pStyle w:val="Listaszerbekezds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c.</w:t>
      </w:r>
      <w:r w:rsidR="00224FD7" w:rsidRPr="0045447F">
        <w:rPr>
          <w:rFonts w:ascii="Times New Roman" w:hAnsi="Times New Roman" w:cs="Times New Roman"/>
          <w:sz w:val="24"/>
          <w:szCs w:val="24"/>
        </w:rPr>
        <w:t xml:space="preserve"> Füzesgyarmat</w:t>
      </w:r>
    </w:p>
    <w:p w14:paraId="05472EA7" w14:textId="75F5C1ED" w:rsidR="00FE0079" w:rsidRPr="0045447F" w:rsidRDefault="00BD4EFE" w:rsidP="00342EA0">
      <w:pPr>
        <w:pStyle w:val="Listaszerbekezds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t>d.</w:t>
      </w:r>
      <w:r w:rsidR="00224FD7" w:rsidRPr="0045447F">
        <w:rPr>
          <w:rFonts w:ascii="Times New Roman" w:hAnsi="Times New Roman" w:cs="Times New Roman"/>
          <w:sz w:val="24"/>
          <w:szCs w:val="24"/>
        </w:rPr>
        <w:t xml:space="preserve"> Révfülöp</w:t>
      </w:r>
    </w:p>
    <w:p w14:paraId="701DA0B3" w14:textId="77777777" w:rsidR="00FE0079" w:rsidRPr="0045447F" w:rsidRDefault="00FE0079">
      <w:pPr>
        <w:rPr>
          <w:rFonts w:ascii="Times New Roman" w:hAnsi="Times New Roman" w:cs="Times New Roman"/>
          <w:sz w:val="24"/>
          <w:szCs w:val="24"/>
        </w:rPr>
      </w:pPr>
      <w:r w:rsidRPr="0045447F">
        <w:rPr>
          <w:rFonts w:ascii="Times New Roman" w:hAnsi="Times New Roman" w:cs="Times New Roman"/>
          <w:sz w:val="24"/>
          <w:szCs w:val="24"/>
        </w:rPr>
        <w:br w:type="page"/>
      </w:r>
    </w:p>
    <w:p w14:paraId="3BAAD9C1" w14:textId="77777777" w:rsidR="00FE0079" w:rsidRPr="0045447F" w:rsidRDefault="00FE0079" w:rsidP="00FE0079">
      <w:pPr>
        <w:spacing w:before="150" w:after="240" w:line="315" w:lineRule="atLeast"/>
        <w:jc w:val="both"/>
        <w:rPr>
          <w:rFonts w:eastAsia="Times New Roman" w:cstheme="minorHAnsi"/>
          <w:color w:val="0E0E0E"/>
          <w:sz w:val="26"/>
          <w:szCs w:val="26"/>
          <w:lang w:eastAsia="hu-HU"/>
        </w:rPr>
      </w:pPr>
      <w:r w:rsidRPr="0045447F">
        <w:rPr>
          <w:rFonts w:eastAsia="Times New Roman" w:cstheme="minorHAnsi"/>
          <w:color w:val="0E0E0E"/>
          <w:sz w:val="26"/>
          <w:szCs w:val="26"/>
          <w:lang w:eastAsia="hu-HU"/>
        </w:rPr>
        <w:lastRenderedPageBreak/>
        <w:t>(</w:t>
      </w:r>
      <w:r w:rsidRPr="0045447F">
        <w:rPr>
          <w:rFonts w:cstheme="minorHAnsi"/>
          <w:i/>
          <w:iCs/>
          <w:color w:val="000000"/>
          <w:sz w:val="26"/>
          <w:szCs w:val="26"/>
          <w:shd w:val="clear" w:color="auto" w:fill="FFFFFF"/>
        </w:rPr>
        <w:t xml:space="preserve">Aláírásommal kijelentem, hogy hozzájárulok, ahhoz, hogy a Csorba Győző Könyvtár (a továbbiakban: CSGYK) az irodalmi kvízjáték során megadott nevem és elérhetőségem a játék lebonyolításához szükséges mértékben és ideig kezelje, illetve nyertességem esetén nevem a CSGYK honlapján nyilvánosságra hozza. Tudomásom van arról, hogy a személyes adataimmal kapcsolatosan jogom van a tájékoztatáshoz, a hozzáféréshez, a helyesbítéshez, a törléshez, az adatkezelés korlátozásához és a jogorvoslathoz. Tudomásul veszem, hogy az adatkezeléssel kapcsolatos kérdéseimmel az </w:t>
      </w:r>
      <w:hyperlink r:id="rId8" w:history="1">
        <w:r w:rsidRPr="0045447F">
          <w:rPr>
            <w:rStyle w:val="Hiperhivatkozs"/>
            <w:rFonts w:cstheme="minorHAnsi"/>
            <w:i/>
            <w:iCs/>
            <w:sz w:val="26"/>
            <w:szCs w:val="26"/>
            <w:shd w:val="clear" w:color="auto" w:fill="FFFFFF"/>
          </w:rPr>
          <w:t>adatvedelem@csgyk.hu</w:t>
        </w:r>
      </w:hyperlink>
      <w:r w:rsidRPr="0045447F">
        <w:rPr>
          <w:rFonts w:cstheme="minorHAnsi"/>
          <w:i/>
          <w:iCs/>
          <w:color w:val="000000"/>
          <w:sz w:val="26"/>
          <w:szCs w:val="26"/>
          <w:shd w:val="clear" w:color="auto" w:fill="FFFFFF"/>
        </w:rPr>
        <w:t xml:space="preserve"> e-mail címen élhetek jelzéssel. Tisztában vagyok azzal, hogy hozzájárulásom bármikor, indokolás nélkül visszavonhatom.</w:t>
      </w:r>
      <w:r w:rsidRPr="0045447F">
        <w:rPr>
          <w:rFonts w:eastAsia="Times New Roman" w:cstheme="minorHAnsi"/>
          <w:color w:val="0E0E0E"/>
          <w:sz w:val="26"/>
          <w:szCs w:val="26"/>
          <w:lang w:eastAsia="hu-HU"/>
        </w:rPr>
        <w:t>)</w:t>
      </w:r>
    </w:p>
    <w:p w14:paraId="24709C27" w14:textId="77777777" w:rsidR="00FE0079" w:rsidRPr="0045447F" w:rsidRDefault="00FE0079" w:rsidP="00FE0079">
      <w:pPr>
        <w:spacing w:after="240"/>
        <w:rPr>
          <w:rFonts w:cstheme="minorHAnsi"/>
          <w:sz w:val="26"/>
          <w:szCs w:val="26"/>
        </w:rPr>
      </w:pPr>
      <w:r w:rsidRPr="0045447F">
        <w:rPr>
          <w:rFonts w:cstheme="minorHAnsi"/>
          <w:sz w:val="26"/>
          <w:szCs w:val="26"/>
        </w:rPr>
        <w:t>Név:</w:t>
      </w:r>
      <w:r w:rsidRPr="0045447F">
        <w:rPr>
          <w:rFonts w:cstheme="minorHAnsi"/>
          <w:sz w:val="26"/>
          <w:szCs w:val="26"/>
          <w:u w:val="single"/>
        </w:rPr>
        <w:tab/>
      </w:r>
      <w:r w:rsidRPr="0045447F">
        <w:rPr>
          <w:rFonts w:cstheme="minorHAnsi"/>
          <w:sz w:val="26"/>
          <w:szCs w:val="26"/>
          <w:u w:val="single"/>
        </w:rPr>
        <w:tab/>
      </w:r>
      <w:r w:rsidRPr="0045447F">
        <w:rPr>
          <w:rFonts w:cstheme="minorHAnsi"/>
          <w:sz w:val="26"/>
          <w:szCs w:val="26"/>
          <w:u w:val="single"/>
        </w:rPr>
        <w:tab/>
      </w:r>
      <w:r w:rsidRPr="0045447F">
        <w:rPr>
          <w:rFonts w:cstheme="minorHAnsi"/>
          <w:sz w:val="26"/>
          <w:szCs w:val="26"/>
          <w:u w:val="single"/>
        </w:rPr>
        <w:tab/>
      </w:r>
      <w:r w:rsidRPr="0045447F">
        <w:rPr>
          <w:rFonts w:cstheme="minorHAnsi"/>
          <w:sz w:val="26"/>
          <w:szCs w:val="26"/>
          <w:u w:val="single"/>
        </w:rPr>
        <w:tab/>
      </w:r>
      <w:r w:rsidRPr="0045447F">
        <w:rPr>
          <w:rFonts w:cstheme="minorHAnsi"/>
          <w:sz w:val="26"/>
          <w:szCs w:val="26"/>
          <w:u w:val="single"/>
        </w:rPr>
        <w:tab/>
      </w:r>
      <w:r w:rsidRPr="0045447F">
        <w:rPr>
          <w:rFonts w:cstheme="minorHAnsi"/>
          <w:sz w:val="26"/>
          <w:szCs w:val="26"/>
          <w:u w:val="single"/>
        </w:rPr>
        <w:tab/>
      </w:r>
      <w:r w:rsidRPr="0045447F">
        <w:rPr>
          <w:rFonts w:cstheme="minorHAnsi"/>
          <w:sz w:val="26"/>
          <w:szCs w:val="26"/>
        </w:rPr>
        <w:tab/>
      </w:r>
    </w:p>
    <w:p w14:paraId="0F23523F" w14:textId="77777777" w:rsidR="00FE0079" w:rsidRPr="0045447F" w:rsidRDefault="00FE0079" w:rsidP="00FE0079">
      <w:pPr>
        <w:spacing w:after="240"/>
        <w:rPr>
          <w:rFonts w:cstheme="minorHAnsi"/>
          <w:sz w:val="26"/>
          <w:szCs w:val="26"/>
          <w:u w:val="single"/>
        </w:rPr>
      </w:pPr>
      <w:r w:rsidRPr="0045447F">
        <w:rPr>
          <w:rFonts w:cstheme="minorHAnsi"/>
          <w:sz w:val="26"/>
          <w:szCs w:val="26"/>
        </w:rPr>
        <w:t xml:space="preserve">Elérhetőség (telefon, email): </w:t>
      </w:r>
      <w:r w:rsidRPr="0045447F">
        <w:rPr>
          <w:rFonts w:cstheme="minorHAnsi"/>
          <w:sz w:val="26"/>
          <w:szCs w:val="26"/>
          <w:u w:val="single"/>
        </w:rPr>
        <w:tab/>
      </w:r>
      <w:r w:rsidRPr="0045447F">
        <w:rPr>
          <w:rFonts w:cstheme="minorHAnsi"/>
          <w:sz w:val="26"/>
          <w:szCs w:val="26"/>
          <w:u w:val="single"/>
        </w:rPr>
        <w:tab/>
      </w:r>
      <w:r w:rsidRPr="0045447F">
        <w:rPr>
          <w:rFonts w:cstheme="minorHAnsi"/>
          <w:sz w:val="26"/>
          <w:szCs w:val="26"/>
          <w:u w:val="single"/>
        </w:rPr>
        <w:tab/>
      </w:r>
      <w:r w:rsidRPr="0045447F">
        <w:rPr>
          <w:rFonts w:cstheme="minorHAnsi"/>
          <w:sz w:val="26"/>
          <w:szCs w:val="26"/>
          <w:u w:val="single"/>
        </w:rPr>
        <w:tab/>
        <w:t>______________________________</w:t>
      </w:r>
    </w:p>
    <w:p w14:paraId="5916F8B4" w14:textId="7837AFC5" w:rsidR="00FE0079" w:rsidRPr="0045447F" w:rsidRDefault="00FE0079" w:rsidP="00FE0079">
      <w:pPr>
        <w:spacing w:after="240"/>
        <w:rPr>
          <w:rFonts w:cstheme="minorHAnsi"/>
          <w:b/>
          <w:bCs/>
          <w:sz w:val="26"/>
          <w:szCs w:val="26"/>
        </w:rPr>
      </w:pPr>
      <w:r w:rsidRPr="0045447F">
        <w:rPr>
          <w:rFonts w:cstheme="minorHAnsi"/>
          <w:b/>
          <w:bCs/>
          <w:sz w:val="26"/>
          <w:szCs w:val="26"/>
        </w:rPr>
        <w:t>Beküldési határidő: 2026. június 30.</w:t>
      </w:r>
    </w:p>
    <w:p w14:paraId="614FE59C" w14:textId="77777777" w:rsidR="00FE0079" w:rsidRPr="0045447F" w:rsidRDefault="00FE0079" w:rsidP="00FE0079">
      <w:pPr>
        <w:spacing w:line="360" w:lineRule="auto"/>
        <w:jc w:val="both"/>
        <w:rPr>
          <w:sz w:val="28"/>
          <w:szCs w:val="28"/>
        </w:rPr>
      </w:pPr>
      <w:r w:rsidRPr="0045447F">
        <w:rPr>
          <w:sz w:val="28"/>
          <w:szCs w:val="28"/>
        </w:rPr>
        <w:t>A szerencsés nyertes a Csorba Győző Könyvtár alábbi szolgáltatásai közül választhat:</w:t>
      </w:r>
    </w:p>
    <w:p w14:paraId="512871CE" w14:textId="77777777" w:rsidR="00FE0079" w:rsidRPr="0045447F" w:rsidRDefault="00FE0079" w:rsidP="00FE0079">
      <w:pPr>
        <w:pStyle w:val="Listaszerbekezds"/>
        <w:spacing w:line="360" w:lineRule="auto"/>
        <w:jc w:val="both"/>
        <w:rPr>
          <w:sz w:val="28"/>
          <w:szCs w:val="28"/>
        </w:rPr>
      </w:pPr>
    </w:p>
    <w:p w14:paraId="17A2C767" w14:textId="77777777" w:rsidR="00FE0079" w:rsidRPr="0045447F" w:rsidRDefault="00FE0079" w:rsidP="00FE0079">
      <w:pPr>
        <w:pStyle w:val="Listaszerbekezds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spellStart"/>
      <w:r w:rsidRPr="0045447F">
        <w:rPr>
          <w:sz w:val="28"/>
          <w:szCs w:val="28"/>
        </w:rPr>
        <w:t>Retro</w:t>
      </w:r>
      <w:proofErr w:type="spellEnd"/>
      <w:r w:rsidRPr="0045447F">
        <w:rPr>
          <w:sz w:val="28"/>
          <w:szCs w:val="28"/>
        </w:rPr>
        <w:t xml:space="preserve"> Könyvvásár - ajándékutalvány</w:t>
      </w:r>
    </w:p>
    <w:p w14:paraId="5AC86C8B" w14:textId="77777777" w:rsidR="00FE0079" w:rsidRPr="0045447F" w:rsidRDefault="00FE0079" w:rsidP="00FE0079">
      <w:pPr>
        <w:pStyle w:val="Listaszerbekezds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45447F">
        <w:rPr>
          <w:sz w:val="28"/>
          <w:szCs w:val="28"/>
        </w:rPr>
        <w:t>CSGYK Zeneműtár- 1,5 óra zongorahasználat</w:t>
      </w:r>
    </w:p>
    <w:p w14:paraId="55F8FE31" w14:textId="77777777" w:rsidR="00FE0079" w:rsidRPr="0045447F" w:rsidRDefault="00FE0079" w:rsidP="00FE0079">
      <w:pPr>
        <w:pStyle w:val="Listaszerbekezds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45447F">
        <w:rPr>
          <w:sz w:val="28"/>
          <w:szCs w:val="28"/>
        </w:rPr>
        <w:t>Pro Pannónia Kiadó- 5 darabos könyvcsomag</w:t>
      </w:r>
    </w:p>
    <w:p w14:paraId="4C3C74A4" w14:textId="77777777" w:rsidR="00FE0079" w:rsidRPr="0045447F" w:rsidRDefault="00FE0079" w:rsidP="00FE0079">
      <w:pPr>
        <w:pStyle w:val="Listaszerbekezds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45447F">
        <w:rPr>
          <w:sz w:val="28"/>
          <w:szCs w:val="28"/>
        </w:rPr>
        <w:t>CSGYK Helyismereti Gyűjtemény- Napom lapja szolgáltatás</w:t>
      </w:r>
    </w:p>
    <w:p w14:paraId="4653A56C" w14:textId="77777777" w:rsidR="00FE0079" w:rsidRPr="0045447F" w:rsidRDefault="00FE0079" w:rsidP="00FE0079">
      <w:pPr>
        <w:pStyle w:val="Listaszerbekezds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45447F">
        <w:rPr>
          <w:sz w:val="28"/>
          <w:szCs w:val="28"/>
        </w:rPr>
        <w:t>CSGYK Zeneműtár - Szabadulószobás játék</w:t>
      </w:r>
    </w:p>
    <w:p w14:paraId="11FE0504" w14:textId="77777777" w:rsidR="00FE0079" w:rsidRPr="0045447F" w:rsidRDefault="00FE0079" w:rsidP="00FE0079">
      <w:pPr>
        <w:spacing w:line="360" w:lineRule="auto"/>
        <w:jc w:val="both"/>
        <w:rPr>
          <w:sz w:val="28"/>
          <w:szCs w:val="28"/>
        </w:rPr>
      </w:pPr>
    </w:p>
    <w:p w14:paraId="591329B1" w14:textId="77777777" w:rsidR="00FE0079" w:rsidRPr="00A07E82" w:rsidRDefault="00FE0079" w:rsidP="00FE0079">
      <w:pPr>
        <w:spacing w:line="360" w:lineRule="auto"/>
        <w:jc w:val="both"/>
        <w:rPr>
          <w:b/>
          <w:bCs/>
          <w:sz w:val="28"/>
          <w:szCs w:val="28"/>
        </w:rPr>
      </w:pPr>
      <w:r w:rsidRPr="0045447F">
        <w:rPr>
          <w:b/>
          <w:bCs/>
          <w:sz w:val="28"/>
          <w:szCs w:val="28"/>
        </w:rPr>
        <w:t>Kérjük jelölje be, hogy győzelem esetén melyik nyereményt szeretné kérni!</w:t>
      </w:r>
    </w:p>
    <w:p w14:paraId="6205074B" w14:textId="77777777" w:rsidR="00BD4EFE" w:rsidRDefault="00BD4EFE" w:rsidP="00342EA0">
      <w:pPr>
        <w:pStyle w:val="Listaszerbekezds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D0DE8D" w14:textId="6FC7A9F0" w:rsidR="007C5B91" w:rsidRPr="00FC7959" w:rsidRDefault="007C5B91" w:rsidP="00DA1689">
      <w:pPr>
        <w:pStyle w:val="Listaszerbekezds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5B91" w:rsidRPr="00FC7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613D4"/>
    <w:multiLevelType w:val="hybridMultilevel"/>
    <w:tmpl w:val="CF86BC28"/>
    <w:lvl w:ilvl="0" w:tplc="70B42EC4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0C4DD1"/>
    <w:multiLevelType w:val="hybridMultilevel"/>
    <w:tmpl w:val="71A683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193156">
    <w:abstractNumId w:val="1"/>
  </w:num>
  <w:num w:numId="2" w16cid:durableId="1783499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1D9"/>
    <w:rsid w:val="0003285B"/>
    <w:rsid w:val="00047B7D"/>
    <w:rsid w:val="00072174"/>
    <w:rsid w:val="000C0A2E"/>
    <w:rsid w:val="00123BFC"/>
    <w:rsid w:val="001503D1"/>
    <w:rsid w:val="001722E0"/>
    <w:rsid w:val="001D1E59"/>
    <w:rsid w:val="001E2E11"/>
    <w:rsid w:val="001F763A"/>
    <w:rsid w:val="00224FD7"/>
    <w:rsid w:val="002250E9"/>
    <w:rsid w:val="00246778"/>
    <w:rsid w:val="002953A8"/>
    <w:rsid w:val="002A208E"/>
    <w:rsid w:val="002B30E2"/>
    <w:rsid w:val="003205A0"/>
    <w:rsid w:val="00342EA0"/>
    <w:rsid w:val="003622BA"/>
    <w:rsid w:val="00374305"/>
    <w:rsid w:val="003933C9"/>
    <w:rsid w:val="003B0F1B"/>
    <w:rsid w:val="00422309"/>
    <w:rsid w:val="004442E5"/>
    <w:rsid w:val="0045447F"/>
    <w:rsid w:val="0046696B"/>
    <w:rsid w:val="004A5B96"/>
    <w:rsid w:val="005F50BD"/>
    <w:rsid w:val="006219BF"/>
    <w:rsid w:val="00680766"/>
    <w:rsid w:val="006A61D1"/>
    <w:rsid w:val="006C1005"/>
    <w:rsid w:val="006D5CCF"/>
    <w:rsid w:val="006F5BCD"/>
    <w:rsid w:val="007C5B91"/>
    <w:rsid w:val="007F354B"/>
    <w:rsid w:val="007F6196"/>
    <w:rsid w:val="008036B7"/>
    <w:rsid w:val="00813397"/>
    <w:rsid w:val="0083040B"/>
    <w:rsid w:val="008557EE"/>
    <w:rsid w:val="00865E7F"/>
    <w:rsid w:val="0089000A"/>
    <w:rsid w:val="008B11D9"/>
    <w:rsid w:val="008D3321"/>
    <w:rsid w:val="008F2555"/>
    <w:rsid w:val="00917A00"/>
    <w:rsid w:val="00934760"/>
    <w:rsid w:val="00A70853"/>
    <w:rsid w:val="00A72772"/>
    <w:rsid w:val="00A750AB"/>
    <w:rsid w:val="00A80A29"/>
    <w:rsid w:val="00B16C6D"/>
    <w:rsid w:val="00B234DA"/>
    <w:rsid w:val="00B54B3F"/>
    <w:rsid w:val="00BD4BE6"/>
    <w:rsid w:val="00BD4EFE"/>
    <w:rsid w:val="00BE3175"/>
    <w:rsid w:val="00C24E26"/>
    <w:rsid w:val="00C474C5"/>
    <w:rsid w:val="00C57A4A"/>
    <w:rsid w:val="00C85B1C"/>
    <w:rsid w:val="00D110AB"/>
    <w:rsid w:val="00D44558"/>
    <w:rsid w:val="00D625AD"/>
    <w:rsid w:val="00DA1689"/>
    <w:rsid w:val="00DF5C59"/>
    <w:rsid w:val="00E66782"/>
    <w:rsid w:val="00E82635"/>
    <w:rsid w:val="00EA1FDF"/>
    <w:rsid w:val="00EA5D22"/>
    <w:rsid w:val="00ED5D11"/>
    <w:rsid w:val="00F058BB"/>
    <w:rsid w:val="00F10601"/>
    <w:rsid w:val="00F20EA5"/>
    <w:rsid w:val="00F5076A"/>
    <w:rsid w:val="00F6133C"/>
    <w:rsid w:val="00F621BE"/>
    <w:rsid w:val="00F84B5E"/>
    <w:rsid w:val="00FA3DA7"/>
    <w:rsid w:val="00FA741C"/>
    <w:rsid w:val="00FC7959"/>
    <w:rsid w:val="00FD2741"/>
    <w:rsid w:val="00FE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74CAF"/>
  <w15:chartTrackingRefBased/>
  <w15:docId w15:val="{586BDD54-FF17-4C6D-9813-67E5FDF56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B11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B11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B11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B11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B11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B11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B11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B11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B11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B11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B11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B11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B11D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B11D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B11D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B11D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B11D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B11D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B11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B11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B11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B11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B11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B11D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B11D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B11D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B11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B11D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B11D9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3622B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622BA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3B0F1B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3B0F1B"/>
    <w:rPr>
      <w:kern w:val="0"/>
      <w14:ligatures w14:val="none"/>
    </w:rPr>
  </w:style>
  <w:style w:type="table" w:styleId="Rcsostblzat">
    <w:name w:val="Table Grid"/>
    <w:basedOn w:val="Normltblzat"/>
    <w:uiPriority w:val="39"/>
    <w:rsid w:val="003B0F1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atvedelem@csgyk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1027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Könyvtáros</dc:creator>
  <cp:keywords/>
  <dc:description/>
  <cp:lastModifiedBy>Könyvtáros</cp:lastModifiedBy>
  <cp:revision>3</cp:revision>
  <dcterms:created xsi:type="dcterms:W3CDTF">2026-06-01T08:44:00Z</dcterms:created>
  <dcterms:modified xsi:type="dcterms:W3CDTF">2026-06-01T08:44:00Z</dcterms:modified>
</cp:coreProperties>
</file>