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529" w14:textId="01269ACF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Christopher Moore: Lestrapált lelkek (Nagy Kaszás 2.)</w:t>
      </w:r>
      <w:r w:rsidR="00F84C30" w:rsidRPr="00F84C30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: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 Christopher Moore legújabb regénye a Piszkos meló </w:t>
      </w:r>
    </w:p>
    <w:p w14:paraId="13C8B1B8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szellemes és pokoli, vicces és vérlázító, szívhez és könnycsatornához szóló folytatása. </w:t>
      </w:r>
    </w:p>
    <w:p w14:paraId="1556A1EF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Rejtő Jenő: Csontbrigád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: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Az idegenlégió viszontagságaiban megfáradt két barát – Henry </w:t>
      </w:r>
      <w:proofErr w:type="spellStart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Fécamp</w:t>
      </w:r>
      <w:proofErr w:type="spellEnd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 és John </w:t>
      </w:r>
      <w:proofErr w:type="spellStart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Karew</w:t>
      </w:r>
      <w:proofErr w:type="spellEnd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 – </w:t>
      </w:r>
    </w:p>
    <w:p w14:paraId="378F093E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elhatározza, hogy egyikük a másik halála árán leszerel a légióból. </w:t>
      </w:r>
    </w:p>
    <w:p w14:paraId="05626AF1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Hendrik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Groen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: Lesz ez még így se (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Hendrik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Groen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1.)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: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A 83 és 1/4 éves </w:t>
      </w:r>
      <w:proofErr w:type="spellStart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Hendrik</w:t>
      </w:r>
      <w:proofErr w:type="spellEnd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 az Alkonypír öregotthon lakója, de </w:t>
      </w:r>
    </w:p>
    <w:p w14:paraId="2BAD43BE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ki nem állhatja az öregeket, akik a szőnyegbe tapossák a kakaós puszedlit, folyamatosan zsörtölődnek és nyögnek. </w:t>
      </w:r>
    </w:p>
    <w:p w14:paraId="310C9F99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P. G.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Wodehouse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: Legénylakás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: A címben szereplő legénylakás New York bohém művésznegyedének kellős </w:t>
      </w:r>
    </w:p>
    <w:p w14:paraId="4C5386AD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közepén, egy színház tetején található, és büszke tulajdonosa nem más, mint George </w:t>
      </w:r>
      <w:proofErr w:type="spellStart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Finch</w:t>
      </w:r>
      <w:proofErr w:type="spellEnd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. </w:t>
      </w:r>
    </w:p>
    <w:p w14:paraId="3B626960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Karinthy Frigyes: Tanár úr kérem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: „A kötetet először 1926-ban adták ki; a tanulóévek szépségei, kínjai, csínytevései </w:t>
      </w:r>
    </w:p>
    <w:p w14:paraId="49714923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jelennek meg e rövid történetekben – felidézve bennünk saját diákéveinket is –, tükröt tartva a poroszos nevelésnek, amit </w:t>
      </w:r>
    </w:p>
    <w:p w14:paraId="1A0FA593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kijátszva, megkerülve igyekeznek életben maradni a kópé tanulók.” </w:t>
      </w:r>
    </w:p>
    <w:p w14:paraId="654FB46B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Varró Dániel: </w:t>
      </w:r>
      <w:proofErr w:type="gram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Csütörtök,</w:t>
      </w:r>
      <w:proofErr w:type="gram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a kisördög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: Varró Dániel vadonatúj verses meséit kisiskolás kortól ajánljuk, bár tudjuk, a </w:t>
      </w:r>
    </w:p>
    <w:p w14:paraId="3DC959AB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szerzőtől megszokott módon a szülők, nagyszülők és dédszülők is hamar megkedvelik a legújabb mesehőst: a cserfes </w:t>
      </w:r>
    </w:p>
    <w:p w14:paraId="7081C511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Csütörtököt. </w:t>
      </w:r>
    </w:p>
    <w:p w14:paraId="3D72161C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Kertész Erzsi: Állat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KávéZoo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(Állat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KávéZoo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1.)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: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A dzsungelben </w:t>
      </w:r>
      <w:proofErr w:type="spellStart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KávéZoot</w:t>
      </w:r>
      <w:proofErr w:type="spellEnd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 nyitó antilopoknál többek között </w:t>
      </w:r>
    </w:p>
    <w:p w14:paraId="5CC7109A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megfordulnak tigrisek, oroszlánok, struccok, papagájok, még páviánok is. </w:t>
      </w:r>
    </w:p>
    <w:p w14:paraId="5BD4DB61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David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Walliams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: Mamut a múltból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: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A Mamut a múltból David eddigi legnagyobb szabású kalandregénye, amely egy </w:t>
      </w:r>
    </w:p>
    <w:p w14:paraId="0FF1069C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tízéves kislány és egy húszezer éves mamut örök barátságának lenyűgözően izgalmas történetét meséli el. </w:t>
      </w:r>
    </w:p>
    <w:p w14:paraId="2C975781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Cressida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proofErr w:type="spell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Cowell</w:t>
      </w:r>
      <w:proofErr w:type="spell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: Így neveld a vikingedet (Így neveld a sárkányodat!)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: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2026-ban lesz 20 éve, hogy megjelent az Így </w:t>
      </w:r>
    </w:p>
    <w:p w14:paraId="4504B89E" w14:textId="77777777" w:rsidR="00FD56BA" w:rsidRPr="00FD56BA" w:rsidRDefault="00FD56BA" w:rsidP="00FD56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neveld a sárkányodat sorozat első része. Ennek évfordulójából adjuk most ki az Így neveld a vikingedet című könyvet. </w:t>
      </w:r>
    </w:p>
    <w:p w14:paraId="29CF7BAA" w14:textId="13C1F567" w:rsidR="005D2257" w:rsidRDefault="00FD56BA" w:rsidP="00F84C30">
      <w:pPr>
        <w:spacing w:after="0" w:line="276" w:lineRule="auto"/>
        <w:rPr>
          <w:sz w:val="22"/>
          <w:szCs w:val="22"/>
        </w:rPr>
      </w:pP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- </w:t>
      </w:r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Nógrádi Gábor: Segítség, </w:t>
      </w:r>
      <w:proofErr w:type="gramStart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>ember!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:</w:t>
      </w:r>
      <w:proofErr w:type="gramEnd"/>
      <w:r w:rsidRPr="00FD56BA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hu-HU"/>
          <w14:ligatures w14:val="none"/>
        </w:rPr>
        <w:t xml:space="preserve"> </w:t>
      </w:r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 xml:space="preserve">Ebben a könyvben negyven állat beszél, morog, kacag, kiabál, és bizony csak kevesen dicsérik az embert. Miért is </w:t>
      </w:r>
      <w:proofErr w:type="spellStart"/>
      <w:proofErr w:type="gramStart"/>
      <w:r w:rsidRPr="00FD56BA">
        <w:rPr>
          <w:rFonts w:ascii="Arial" w:eastAsia="Times New Roman" w:hAnsi="Arial" w:cs="Arial"/>
          <w:color w:val="000000"/>
          <w:kern w:val="0"/>
          <w:sz w:val="26"/>
          <w:szCs w:val="26"/>
          <w:lang w:eastAsia="hu-HU"/>
          <w14:ligatures w14:val="none"/>
        </w:rPr>
        <w:t>tennék?</w:t>
      </w:r>
      <w:proofErr w:type="spellEnd"/>
      <w:proofErr w:type="gramEnd"/>
    </w:p>
    <w:sectPr w:rsidR="005D225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9AC9" w14:textId="77777777" w:rsidR="001C0902" w:rsidRDefault="001C0902">
      <w:pPr>
        <w:spacing w:line="240" w:lineRule="auto"/>
      </w:pPr>
      <w:r>
        <w:separator/>
      </w:r>
    </w:p>
  </w:endnote>
  <w:endnote w:type="continuationSeparator" w:id="0">
    <w:p w14:paraId="509D24DF" w14:textId="77777777" w:rsidR="001C0902" w:rsidRDefault="001C0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B9FD" w14:textId="77777777" w:rsidR="00F84C30" w:rsidRDefault="00F84C30" w:rsidP="00F84C30">
    <w:pPr>
      <w:jc w:val="center"/>
      <w:rPr>
        <w:sz w:val="22"/>
        <w:szCs w:val="22"/>
      </w:rPr>
    </w:pPr>
    <w:r>
      <w:rPr>
        <w:sz w:val="22"/>
        <w:szCs w:val="22"/>
      </w:rPr>
      <w:t>(A könyvajánlók megtalálhatók a moly.hu oldalon)</w:t>
    </w:r>
  </w:p>
  <w:p w14:paraId="199AC6BE" w14:textId="77777777" w:rsidR="00F84C30" w:rsidRDefault="00F84C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9D29" w14:textId="77777777" w:rsidR="001C0902" w:rsidRDefault="001C0902">
      <w:pPr>
        <w:spacing w:after="0"/>
      </w:pPr>
      <w:r>
        <w:separator/>
      </w:r>
    </w:p>
  </w:footnote>
  <w:footnote w:type="continuationSeparator" w:id="0">
    <w:p w14:paraId="1899CC47" w14:textId="77777777" w:rsidR="001C0902" w:rsidRDefault="001C09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D2D3" w14:textId="606854A8" w:rsidR="00FD56BA" w:rsidRDefault="00F84C30" w:rsidP="00F84C30">
    <w:pPr>
      <w:pStyle w:val="NormlWeb"/>
      <w:spacing w:before="0" w:beforeAutospacing="0" w:after="240" w:afterAutospacing="0"/>
      <w:jc w:val="center"/>
      <w:rPr>
        <w:rFonts w:ascii="Calibri" w:hAnsi="Calibri" w:cs="Calibri"/>
        <w:b/>
        <w:bCs/>
        <w:color w:val="000000"/>
        <w:sz w:val="22"/>
        <w:szCs w:val="22"/>
      </w:rPr>
    </w:pPr>
    <w:r>
      <w:rPr>
        <w:rFonts w:ascii="Calibri" w:hAnsi="Calibri" w:cs="Calibri"/>
        <w:b/>
        <w:bCs/>
        <w:color w:val="000000"/>
        <w:sz w:val="22"/>
        <w:szCs w:val="22"/>
      </w:rPr>
      <w:t xml:space="preserve">                                                       </w:t>
    </w:r>
    <w:r w:rsidR="00000000">
      <w:rPr>
        <w:rFonts w:ascii="Calibri" w:hAnsi="Calibri" w:cs="Calibri"/>
        <w:b/>
        <w:bCs/>
        <w:color w:val="000000"/>
        <w:sz w:val="22"/>
        <w:szCs w:val="22"/>
      </w:rPr>
      <w:t xml:space="preserve">Csorba Győző Könyvtár – Keresd a hibát! játék (2026. </w:t>
    </w:r>
    <w:r w:rsidR="00FD56BA">
      <w:rPr>
        <w:rFonts w:ascii="Calibri" w:hAnsi="Calibri" w:cs="Calibri"/>
        <w:b/>
        <w:bCs/>
        <w:color w:val="000000"/>
        <w:sz w:val="22"/>
        <w:szCs w:val="22"/>
      </w:rPr>
      <w:t>május</w:t>
    </w:r>
    <w:r w:rsidR="00000000">
      <w:rPr>
        <w:rFonts w:ascii="Calibri" w:hAnsi="Calibri" w:cs="Calibri"/>
        <w:b/>
        <w:bCs/>
        <w:color w:val="000000"/>
        <w:sz w:val="22"/>
        <w:szCs w:val="22"/>
      </w:rPr>
      <w:t>)</w:t>
    </w:r>
    <w:r w:rsidR="00FD56BA">
      <w:rPr>
        <w:rFonts w:ascii="Calibri" w:hAnsi="Calibri" w:cs="Calibri"/>
        <w:b/>
        <w:bCs/>
        <w:color w:val="000000"/>
        <w:sz w:val="22"/>
        <w:szCs w:val="22"/>
      </w:rPr>
      <w:t xml:space="preserve"> </w:t>
    </w:r>
    <w:r w:rsidR="00000000">
      <w:rPr>
        <w:rFonts w:asciiTheme="minorHAnsi" w:eastAsiaTheme="minorHAnsi" w:hAnsiTheme="minorHAnsi" w:cstheme="minorBidi"/>
        <w:b/>
        <w:bCs/>
        <w:noProof/>
        <w:kern w:val="2"/>
        <w14:ligatures w14:val="standardContextual"/>
      </w:rPr>
      <w:drawing>
        <wp:inline distT="0" distB="0" distL="0" distR="0" wp14:anchorId="4E502F16" wp14:editId="5E09799E">
          <wp:extent cx="1685925" cy="809625"/>
          <wp:effectExtent l="0" t="0" r="0" b="0"/>
          <wp:docPr id="1" name="Kép 1" descr="C:\Users\tormgab.1402-pc01\AppData\Local\Microsoft\Windows\INetCache\Content.MSO\BCFA5B0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:\Users\tormgab.1402-pc01\AppData\Local\Microsoft\Windows\INetCache\Content.MSO\BCFA5B0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D9A7E" w14:textId="41D7A947" w:rsidR="005D2257" w:rsidRDefault="00FD56BA" w:rsidP="00F84C30">
    <w:pPr>
      <w:pStyle w:val="NormlWeb"/>
      <w:spacing w:before="0" w:beforeAutospacing="0" w:after="240" w:afterAutospacing="0"/>
      <w:jc w:val="center"/>
    </w:pPr>
    <w:r>
      <w:rPr>
        <w:rFonts w:ascii="Calibri" w:hAnsi="Calibri" w:cs="Calibri"/>
        <w:b/>
        <w:bCs/>
        <w:color w:val="000000"/>
        <w:sz w:val="22"/>
        <w:szCs w:val="22"/>
      </w:rPr>
      <w:t>A NEVETÉS VILÁGNAPJA ÉS A MAGYAR MOSOLY NAPJA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A1"/>
    <w:rsid w:val="0002584C"/>
    <w:rsid w:val="00055B28"/>
    <w:rsid w:val="000E2379"/>
    <w:rsid w:val="001C0902"/>
    <w:rsid w:val="003810E0"/>
    <w:rsid w:val="004D581C"/>
    <w:rsid w:val="005D2257"/>
    <w:rsid w:val="0088531F"/>
    <w:rsid w:val="008B0900"/>
    <w:rsid w:val="009169A1"/>
    <w:rsid w:val="00B651EA"/>
    <w:rsid w:val="00C226B6"/>
    <w:rsid w:val="00F84C30"/>
    <w:rsid w:val="00FD4F90"/>
    <w:rsid w:val="00FD56BA"/>
    <w:rsid w:val="1C190FD3"/>
    <w:rsid w:val="796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032"/>
  <w15:docId w15:val="{9FD06FDA-3442-4240-9829-9C9D5C94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mChar">
    <w:name w:val="Cím Char"/>
    <w:basedOn w:val="Bekezdsalapbettpusa"/>
    <w:link w:val="Cm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Erskiemels1">
    <w:name w:val="Erős kiemelés1"/>
    <w:basedOn w:val="Bekezdsalapbettpusa"/>
    <w:uiPriority w:val="21"/>
    <w:qFormat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i/>
      <w:iCs/>
      <w:color w:val="2F5496" w:themeColor="accent1" w:themeShade="BF"/>
    </w:rPr>
  </w:style>
  <w:style w:type="character" w:customStyle="1" w:styleId="Ershivatkozs1">
    <w:name w:val="Erős hivatkozás1"/>
    <w:basedOn w:val="Bekezdsalapbettpusa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table" w:customStyle="1" w:styleId="Normltblzat1">
    <w:name w:val="Normál táblázat1"/>
    <w:semiHidden/>
    <w:pPr>
      <w:spacing w:after="160" w:line="276" w:lineRule="auto"/>
    </w:pPr>
    <w:rPr>
      <w:rFonts w:cs="Times New Roman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 kiss</dc:creator>
  <cp:lastModifiedBy>Szilvia kiss</cp:lastModifiedBy>
  <cp:revision>4</cp:revision>
  <dcterms:created xsi:type="dcterms:W3CDTF">2026-04-30T13:19:00Z</dcterms:created>
  <dcterms:modified xsi:type="dcterms:W3CDTF">2026-04-30T13:34:00Z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0ADD1423C35A4031AF1723BE7F7EF432_12</vt:lpwstr>
  </property>
</Properties>
</file>